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6" w:rsidRDefault="00761326"/>
    <w:p w:rsidR="001B28BF" w:rsidRPr="00A14BAD" w:rsidRDefault="001B28BF" w:rsidP="001B28BF">
      <w:pPr>
        <w:rPr>
          <w:b/>
        </w:rPr>
      </w:pPr>
      <w:r w:rsidRPr="00A14BAD">
        <w:rPr>
          <w:b/>
        </w:rPr>
        <w:t>QP structure</w:t>
      </w:r>
    </w:p>
    <w:p w:rsidR="001B28BF" w:rsidRDefault="001B28BF"/>
    <w:p w:rsidR="001B28BF" w:rsidRDefault="001B28BF"/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1"/>
        <w:gridCol w:w="1731"/>
        <w:gridCol w:w="2105"/>
      </w:tblGrid>
      <w:tr w:rsidR="001B28BF" w:rsidRPr="00AE7A57" w:rsidTr="00585A27">
        <w:trPr>
          <w:trHeight w:val="64"/>
        </w:trPr>
        <w:tc>
          <w:tcPr>
            <w:tcW w:w="8907" w:type="dxa"/>
            <w:gridSpan w:val="3"/>
          </w:tcPr>
          <w:p w:rsidR="001B28BF" w:rsidRDefault="001B28BF" w:rsidP="00585A2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Type A3 – for Psychology CT/DE courses</w:t>
            </w:r>
          </w:p>
        </w:tc>
      </w:tr>
      <w:tr w:rsidR="001B28BF" w:rsidRPr="00AE7A57" w:rsidTr="00585A27">
        <w:trPr>
          <w:trHeight w:val="180"/>
        </w:trPr>
        <w:tc>
          <w:tcPr>
            <w:tcW w:w="8907" w:type="dxa"/>
            <w:gridSpan w:val="3"/>
          </w:tcPr>
          <w:p w:rsidR="001B28BF" w:rsidRDefault="001B28BF" w:rsidP="00585A2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UG </w:t>
            </w:r>
            <w:r w:rsidRPr="00AE7A57">
              <w:rPr>
                <w:rFonts w:ascii="Comic Sans MS" w:hAnsi="Comic Sans MS"/>
                <w:b/>
              </w:rPr>
              <w:t>programs (</w:t>
            </w:r>
            <w:r>
              <w:rPr>
                <w:rFonts w:ascii="Comic Sans MS" w:hAnsi="Comic Sans MS"/>
                <w:b/>
              </w:rPr>
              <w:t>Section A &amp; B</w:t>
            </w:r>
            <w:r w:rsidRPr="00AE7A57">
              <w:rPr>
                <w:rFonts w:ascii="Comic Sans MS" w:hAnsi="Comic Sans MS"/>
                <w:b/>
              </w:rPr>
              <w:t>)</w:t>
            </w:r>
          </w:p>
          <w:p w:rsidR="001B28BF" w:rsidRPr="00AE7A57" w:rsidRDefault="001B28BF" w:rsidP="00585A2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Course Codes: </w:t>
            </w:r>
            <w:r w:rsidRPr="003922FA">
              <w:rPr>
                <w:rFonts w:asciiTheme="minorHAnsi" w:hAnsiTheme="minorHAnsi" w:cstheme="minorHAnsi"/>
              </w:rPr>
              <w:t>UAH15CT107;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3E0F">
              <w:rPr>
                <w:rFonts w:cstheme="minorHAnsi"/>
              </w:rPr>
              <w:t>UPT15DE105</w:t>
            </w:r>
            <w:r>
              <w:rPr>
                <w:rFonts w:cstheme="minorHAnsi"/>
              </w:rPr>
              <w:t xml:space="preserve">/ UPT15DE108; </w:t>
            </w:r>
            <w:r w:rsidRPr="00043E0F">
              <w:rPr>
                <w:rFonts w:cstheme="minorHAnsi"/>
              </w:rPr>
              <w:t>USS15DE107</w:t>
            </w:r>
            <w:r>
              <w:rPr>
                <w:rFonts w:cstheme="minorHAnsi"/>
              </w:rPr>
              <w:t>/ USS15DE2</w:t>
            </w:r>
            <w:r w:rsidRPr="00043E0F">
              <w:rPr>
                <w:rFonts w:cstheme="minorHAnsi"/>
              </w:rPr>
              <w:t>07</w:t>
            </w:r>
            <w:r>
              <w:rPr>
                <w:rFonts w:cstheme="minorHAnsi"/>
              </w:rPr>
              <w:t>; UOP15CT207</w:t>
            </w:r>
          </w:p>
        </w:tc>
      </w:tr>
      <w:tr w:rsidR="001B28BF" w:rsidRPr="00AE7A57" w:rsidTr="00585A27">
        <w:trPr>
          <w:trHeight w:val="188"/>
        </w:trPr>
        <w:tc>
          <w:tcPr>
            <w:tcW w:w="5071" w:type="dxa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 w:rsidRPr="00AE7A57">
              <w:rPr>
                <w:rFonts w:ascii="Comic Sans MS" w:hAnsi="Comic Sans MS"/>
              </w:rPr>
              <w:t>Objective type:</w:t>
            </w:r>
          </w:p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AE7A57">
              <w:rPr>
                <w:rFonts w:ascii="Comic Sans MS" w:hAnsi="Comic Sans MS"/>
              </w:rPr>
              <w:t xml:space="preserve">eason out / list / Classify/ differentiate </w:t>
            </w:r>
          </w:p>
        </w:tc>
        <w:tc>
          <w:tcPr>
            <w:tcW w:w="1731" w:type="dxa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AE7A57">
              <w:rPr>
                <w:rFonts w:ascii="Comic Sans MS" w:hAnsi="Comic Sans MS"/>
              </w:rPr>
              <w:t xml:space="preserve"> x 3 marks</w:t>
            </w:r>
          </w:p>
        </w:tc>
        <w:tc>
          <w:tcPr>
            <w:tcW w:w="2105" w:type="dxa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AE7A57">
              <w:rPr>
                <w:rFonts w:ascii="Comic Sans MS" w:hAnsi="Comic Sans MS"/>
              </w:rPr>
              <w:t xml:space="preserve"> marks</w:t>
            </w:r>
          </w:p>
        </w:tc>
      </w:tr>
      <w:tr w:rsidR="001B28BF" w:rsidRPr="00AE7A57" w:rsidTr="00585A27">
        <w:trPr>
          <w:trHeight w:val="125"/>
        </w:trPr>
        <w:tc>
          <w:tcPr>
            <w:tcW w:w="5071" w:type="dxa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 w:rsidRPr="00AE7A57">
              <w:rPr>
                <w:rFonts w:ascii="Comic Sans MS" w:hAnsi="Comic Sans MS"/>
              </w:rPr>
              <w:t>Short essay (</w:t>
            </w:r>
            <w:r>
              <w:rPr>
                <w:rFonts w:ascii="Comic Sans MS" w:hAnsi="Comic Sans MS"/>
              </w:rPr>
              <w:t>4</w:t>
            </w:r>
            <w:r w:rsidRPr="00AE7A57">
              <w:rPr>
                <w:rFonts w:ascii="Comic Sans MS" w:hAnsi="Comic Sans MS"/>
              </w:rPr>
              <w:t xml:space="preserve"> out of </w:t>
            </w:r>
            <w:r>
              <w:rPr>
                <w:rFonts w:ascii="Comic Sans MS" w:hAnsi="Comic Sans MS"/>
              </w:rPr>
              <w:t>5</w:t>
            </w:r>
            <w:r w:rsidRPr="00AE7A57">
              <w:rPr>
                <w:rFonts w:ascii="Comic Sans MS" w:hAnsi="Comic Sans MS"/>
              </w:rPr>
              <w:t>)</w:t>
            </w:r>
          </w:p>
        </w:tc>
        <w:tc>
          <w:tcPr>
            <w:tcW w:w="1731" w:type="dxa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x </w:t>
            </w:r>
            <w:r w:rsidRPr="00AE7A5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</w:t>
            </w:r>
            <w:r w:rsidRPr="00AE7A57">
              <w:rPr>
                <w:rFonts w:ascii="Comic Sans MS" w:hAnsi="Comic Sans MS"/>
              </w:rPr>
              <w:t>marks</w:t>
            </w:r>
          </w:p>
        </w:tc>
        <w:tc>
          <w:tcPr>
            <w:tcW w:w="2105" w:type="dxa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E7A57">
              <w:rPr>
                <w:rFonts w:ascii="Comic Sans MS" w:hAnsi="Comic Sans MS"/>
              </w:rPr>
              <w:t>0 marks</w:t>
            </w:r>
          </w:p>
        </w:tc>
      </w:tr>
      <w:tr w:rsidR="001B28BF" w:rsidRPr="00AE7A57" w:rsidTr="00585A27">
        <w:trPr>
          <w:trHeight w:val="125"/>
        </w:trPr>
        <w:tc>
          <w:tcPr>
            <w:tcW w:w="5071" w:type="dxa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 w:rsidRPr="00AE7A57">
              <w:rPr>
                <w:rFonts w:ascii="Comic Sans MS" w:hAnsi="Comic Sans MS"/>
              </w:rPr>
              <w:t>Long essay (</w:t>
            </w:r>
            <w:r>
              <w:rPr>
                <w:rFonts w:ascii="Comic Sans MS" w:hAnsi="Comic Sans MS"/>
              </w:rPr>
              <w:t>1</w:t>
            </w:r>
            <w:r w:rsidRPr="00AE7A57">
              <w:rPr>
                <w:rFonts w:ascii="Comic Sans MS" w:hAnsi="Comic Sans MS"/>
              </w:rPr>
              <w:t xml:space="preserve"> out of </w:t>
            </w:r>
            <w:r>
              <w:rPr>
                <w:rFonts w:ascii="Comic Sans MS" w:hAnsi="Comic Sans MS"/>
              </w:rPr>
              <w:t>2</w:t>
            </w:r>
            <w:r w:rsidRPr="00AE7A57">
              <w:rPr>
                <w:rFonts w:ascii="Comic Sans MS" w:hAnsi="Comic Sans MS"/>
              </w:rPr>
              <w:t xml:space="preserve"> )</w:t>
            </w:r>
          </w:p>
        </w:tc>
        <w:tc>
          <w:tcPr>
            <w:tcW w:w="1731" w:type="dxa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x 15</w:t>
            </w:r>
            <w:r w:rsidRPr="00AE7A57">
              <w:rPr>
                <w:rFonts w:ascii="Comic Sans MS" w:hAnsi="Comic Sans MS"/>
              </w:rPr>
              <w:t>marks</w:t>
            </w:r>
          </w:p>
        </w:tc>
        <w:tc>
          <w:tcPr>
            <w:tcW w:w="2105" w:type="dxa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AE7A57">
              <w:rPr>
                <w:rFonts w:ascii="Comic Sans MS" w:hAnsi="Comic Sans MS"/>
              </w:rPr>
              <w:t xml:space="preserve"> marks</w:t>
            </w:r>
          </w:p>
        </w:tc>
      </w:tr>
      <w:tr w:rsidR="001B28BF" w:rsidRPr="00AE7A57" w:rsidTr="00585A27">
        <w:trPr>
          <w:trHeight w:val="61"/>
        </w:trPr>
        <w:tc>
          <w:tcPr>
            <w:tcW w:w="6802" w:type="dxa"/>
            <w:gridSpan w:val="2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 w:rsidRPr="00AE7A57">
              <w:rPr>
                <w:rFonts w:ascii="Comic Sans MS" w:hAnsi="Comic Sans MS"/>
              </w:rPr>
              <w:t xml:space="preserve">                                       TOTAL </w:t>
            </w:r>
            <w:r>
              <w:rPr>
                <w:rFonts w:ascii="Comic Sans MS" w:hAnsi="Comic Sans MS"/>
              </w:rPr>
              <w:t>(A)</w:t>
            </w:r>
          </w:p>
        </w:tc>
        <w:tc>
          <w:tcPr>
            <w:tcW w:w="2105" w:type="dxa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AE7A57">
              <w:rPr>
                <w:rFonts w:ascii="Comic Sans MS" w:hAnsi="Comic Sans MS"/>
              </w:rPr>
              <w:t>0 marks</w:t>
            </w:r>
          </w:p>
        </w:tc>
      </w:tr>
      <w:tr w:rsidR="001B28BF" w:rsidRPr="00AE7A57" w:rsidTr="00585A27">
        <w:trPr>
          <w:trHeight w:val="268"/>
        </w:trPr>
        <w:tc>
          <w:tcPr>
            <w:tcW w:w="6802" w:type="dxa"/>
            <w:gridSpan w:val="2"/>
          </w:tcPr>
          <w:p w:rsidR="001B28BF" w:rsidRPr="00AE7A57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Grand total [A+B] 50 + 50 =</w:t>
            </w:r>
          </w:p>
        </w:tc>
        <w:tc>
          <w:tcPr>
            <w:tcW w:w="2105" w:type="dxa"/>
          </w:tcPr>
          <w:p w:rsidR="001B28BF" w:rsidRDefault="001B28BF" w:rsidP="00585A2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marks</w:t>
            </w:r>
          </w:p>
        </w:tc>
      </w:tr>
    </w:tbl>
    <w:p w:rsidR="001B28BF" w:rsidRDefault="001B28BF"/>
    <w:p w:rsidR="001B28BF" w:rsidRDefault="001B28BF">
      <w:pPr>
        <w:spacing w:after="200"/>
      </w:pPr>
    </w:p>
    <w:p w:rsidR="001B28BF" w:rsidRDefault="009E20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5pt;margin-top:-9.15pt;width:185.75pt;height:56.15pt;z-index:251658240;mso-width-percent:400;mso-width-percent:400;mso-width-relative:margin;mso-height-relative:margin">
            <v:textbox style="mso-next-textbox:#_x0000_s1026">
              <w:txbxContent>
                <w:p w:rsidR="001B28BF" w:rsidRPr="00330B89" w:rsidRDefault="00567E87" w:rsidP="001B28BF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TYPE </w:t>
                  </w:r>
                  <w:r w:rsidR="001B28BF">
                    <w:rPr>
                      <w:b/>
                      <w:i/>
                      <w:color w:val="000000" w:themeColor="text1"/>
                      <w:szCs w:val="20"/>
                    </w:rPr>
                    <w:t>A3</w:t>
                  </w:r>
                  <w:r w:rsidR="001B28BF"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FOR CBCS </w:t>
                  </w:r>
                  <w:r w:rsidR="001B28BF">
                    <w:rPr>
                      <w:b/>
                      <w:i/>
                      <w:color w:val="000000" w:themeColor="text1"/>
                      <w:szCs w:val="20"/>
                    </w:rPr>
                    <w:t>U</w:t>
                  </w:r>
                  <w:r w:rsidR="001B28BF"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G </w:t>
                  </w:r>
                  <w:proofErr w:type="spellStart"/>
                  <w:r w:rsidR="001B28BF" w:rsidRPr="00664C16">
                    <w:rPr>
                      <w:b/>
                      <w:i/>
                      <w:color w:val="000000" w:themeColor="text1"/>
                      <w:szCs w:val="20"/>
                    </w:rPr>
                    <w:t>Programmes</w:t>
                  </w:r>
                  <w:proofErr w:type="spellEnd"/>
                  <w:r w:rsidR="001B28BF">
                    <w:rPr>
                      <w:b/>
                      <w:i/>
                      <w:color w:val="000000" w:themeColor="text1"/>
                      <w:szCs w:val="20"/>
                    </w:rPr>
                    <w:t xml:space="preserve"> - </w:t>
                  </w:r>
                  <w:r w:rsidR="001B28BF">
                    <w:rPr>
                      <w:rFonts w:ascii="Comic Sans MS" w:hAnsi="Comic Sans MS"/>
                      <w:b/>
                    </w:rPr>
                    <w:t>for Psychology CT/DE courses</w:t>
                  </w:r>
                </w:p>
              </w:txbxContent>
            </v:textbox>
          </v:shape>
        </w:pict>
      </w:r>
    </w:p>
    <w:p w:rsidR="001B28BF" w:rsidRDefault="001B28BF"/>
    <w:p w:rsidR="001B28BF" w:rsidRDefault="001B28BF"/>
    <w:p w:rsidR="001B28BF" w:rsidRDefault="001B28BF"/>
    <w:p w:rsidR="001B28BF" w:rsidRDefault="001B28BF" w:rsidP="001B28BF">
      <w:r w:rsidRPr="003265E3">
        <w:rPr>
          <w:b/>
          <w:color w:val="00B0F0"/>
        </w:rPr>
        <w:t>SRU</w:t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</w:p>
    <w:p w:rsidR="001B28BF" w:rsidRPr="001B28BF" w:rsidRDefault="001B28BF" w:rsidP="001B28BF">
      <w:pPr>
        <w:jc w:val="center"/>
        <w:rPr>
          <w:rFonts w:cstheme="minorHAnsi"/>
        </w:rPr>
      </w:pPr>
      <w:r w:rsidRPr="001B28BF">
        <w:rPr>
          <w:bCs/>
          <w:color w:val="000000"/>
        </w:rPr>
        <w:t>Course Code:</w:t>
      </w:r>
      <w:r w:rsidRPr="001B28BF">
        <w:t xml:space="preserve">  </w:t>
      </w:r>
      <w:r w:rsidRPr="001B28BF">
        <w:rPr>
          <w:rFonts w:asciiTheme="minorHAnsi" w:hAnsiTheme="minorHAnsi" w:cstheme="minorHAnsi"/>
        </w:rPr>
        <w:t>UAH15CT107;</w:t>
      </w:r>
      <w:r w:rsidRPr="001B28BF">
        <w:rPr>
          <w:rFonts w:ascii="Comic Sans MS" w:hAnsi="Comic Sans MS"/>
        </w:rPr>
        <w:t xml:space="preserve"> </w:t>
      </w:r>
      <w:r w:rsidRPr="001B28BF">
        <w:rPr>
          <w:rFonts w:cstheme="minorHAnsi"/>
        </w:rPr>
        <w:t>UPT15DE105/ UPT15DE108; USS15DE107/ USS15DE207; UOP15CT207</w:t>
      </w:r>
    </w:p>
    <w:p w:rsidR="001B28BF" w:rsidRDefault="001B28BF" w:rsidP="001B28BF">
      <w:pPr>
        <w:rPr>
          <w:rFonts w:cstheme="minorHAnsi"/>
        </w:rPr>
      </w:pPr>
    </w:p>
    <w:p w:rsidR="001B28BF" w:rsidRDefault="001B28BF" w:rsidP="001B28BF">
      <w:pPr>
        <w:jc w:val="center"/>
        <w:rPr>
          <w:b/>
          <w:bCs/>
          <w:color w:val="000000"/>
          <w:sz w:val="28"/>
        </w:rPr>
      </w:pPr>
      <w:proofErr w:type="gramStart"/>
      <w:r w:rsidRPr="001B28BF">
        <w:rPr>
          <w:b/>
          <w:bCs/>
          <w:color w:val="000000"/>
          <w:sz w:val="28"/>
        </w:rPr>
        <w:t>B Sc Hons.</w:t>
      </w:r>
      <w:proofErr w:type="gramEnd"/>
      <w:r w:rsidRPr="001B28BF">
        <w:rPr>
          <w:b/>
          <w:bCs/>
          <w:color w:val="000000"/>
          <w:sz w:val="28"/>
        </w:rPr>
        <w:t xml:space="preserve"> </w:t>
      </w:r>
      <w:proofErr w:type="gramStart"/>
      <w:r w:rsidRPr="001B28BF">
        <w:rPr>
          <w:b/>
          <w:bCs/>
          <w:color w:val="000000"/>
          <w:sz w:val="28"/>
        </w:rPr>
        <w:t>(AHS); B P T; B Sc Hons.</w:t>
      </w:r>
      <w:proofErr w:type="gramEnd"/>
      <w:r w:rsidRPr="001B28BF">
        <w:rPr>
          <w:b/>
          <w:bCs/>
          <w:color w:val="000000"/>
          <w:sz w:val="28"/>
        </w:rPr>
        <w:t xml:space="preserve"> Sports &amp; Exercise Science;</w:t>
      </w:r>
    </w:p>
    <w:p w:rsidR="001B28BF" w:rsidRPr="001B28BF" w:rsidRDefault="001B28BF" w:rsidP="001B28BF">
      <w:pPr>
        <w:jc w:val="center"/>
        <w:rPr>
          <w:b/>
          <w:bCs/>
          <w:color w:val="000000"/>
          <w:sz w:val="28"/>
        </w:rPr>
      </w:pPr>
      <w:r w:rsidRPr="001B28BF">
        <w:rPr>
          <w:b/>
          <w:bCs/>
          <w:color w:val="000000"/>
          <w:sz w:val="28"/>
        </w:rPr>
        <w:t>B OPTOM DEGREE EXAMINATION, June 2017</w:t>
      </w:r>
    </w:p>
    <w:p w:rsidR="001B28BF" w:rsidRDefault="001B28BF" w:rsidP="001B28BF">
      <w:pPr>
        <w:widowControl w:val="0"/>
        <w:tabs>
          <w:tab w:val="center" w:pos="5520"/>
        </w:tabs>
        <w:spacing w:line="282" w:lineRule="exact"/>
        <w:jc w:val="center"/>
        <w:rPr>
          <w:b/>
          <w:bCs/>
          <w:color w:val="000000"/>
        </w:rPr>
      </w:pPr>
    </w:p>
    <w:p w:rsidR="001B28BF" w:rsidRPr="003265E3" w:rsidRDefault="001B28BF" w:rsidP="001B28BF">
      <w:pPr>
        <w:widowControl w:val="0"/>
        <w:tabs>
          <w:tab w:val="center" w:pos="5520"/>
        </w:tabs>
        <w:spacing w:line="282" w:lineRule="exact"/>
        <w:jc w:val="center"/>
        <w:rPr>
          <w:b/>
          <w:bCs/>
          <w:color w:val="000000"/>
        </w:rPr>
      </w:pPr>
      <w:r w:rsidRPr="003265E3">
        <w:rPr>
          <w:b/>
          <w:bCs/>
          <w:color w:val="000000"/>
        </w:rPr>
        <w:t>FIRST SEMESTER</w:t>
      </w:r>
    </w:p>
    <w:p w:rsidR="001B28BF" w:rsidRDefault="001B28BF" w:rsidP="001B28BF">
      <w:pPr>
        <w:jc w:val="center"/>
        <w:rPr>
          <w:b/>
          <w:sz w:val="28"/>
        </w:rPr>
      </w:pPr>
      <w:r w:rsidRPr="001B28BF">
        <w:rPr>
          <w:b/>
          <w:sz w:val="28"/>
        </w:rPr>
        <w:t>Psychology</w:t>
      </w:r>
    </w:p>
    <w:p w:rsidR="001B28BF" w:rsidRDefault="001B28BF" w:rsidP="001B28BF">
      <w:pPr>
        <w:pStyle w:val="NoSpacing"/>
      </w:pPr>
      <w:r>
        <w:t xml:space="preserve">Time: 3 hours                                                                      </w:t>
      </w:r>
      <w:r>
        <w:tab/>
      </w:r>
      <w:r>
        <w:tab/>
      </w:r>
      <w:r>
        <w:tab/>
        <w:t>Maximum marks: 100</w:t>
      </w:r>
    </w:p>
    <w:p w:rsidR="001B28BF" w:rsidRDefault="001B28BF" w:rsidP="001B28BF">
      <w:pPr>
        <w:pStyle w:val="NoSpacing"/>
      </w:pPr>
      <w:bookmarkStart w:id="0" w:name="OLE_LINK1"/>
      <w:bookmarkStart w:id="1" w:name="OLE_LINK2"/>
      <w:bookmarkStart w:id="2" w:name="OLE_LINK3"/>
      <w:r>
        <w:t xml:space="preserve">(Including 20 Minutes </w:t>
      </w:r>
      <w:proofErr w:type="gramStart"/>
      <w:r>
        <w:t>For</w:t>
      </w:r>
      <w:proofErr w:type="gramEnd"/>
      <w:r>
        <w:t xml:space="preserve"> Objectives)                                                         </w:t>
      </w:r>
      <w:r>
        <w:tab/>
        <w:t>(Including 20 Marks for Objectives)</w:t>
      </w:r>
    </w:p>
    <w:bookmarkEnd w:id="0"/>
    <w:bookmarkEnd w:id="1"/>
    <w:bookmarkEnd w:id="2"/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auto"/>
        <w:jc w:val="center"/>
        <w:rPr>
          <w:b/>
          <w:color w:val="000000"/>
          <w:sz w:val="21"/>
          <w:szCs w:val="24"/>
        </w:rPr>
      </w:pPr>
      <w:r>
        <w:rPr>
          <w:b/>
          <w:color w:val="000000"/>
          <w:sz w:val="21"/>
          <w:szCs w:val="24"/>
          <w:u w:val="single"/>
        </w:rPr>
        <w:t>Instructions to the candidates: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 xml:space="preserve"> Draw diagrams wherever needed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ab/>
        <w:t xml:space="preserve"> Use separate answer books for Section A and Section B</w:t>
      </w:r>
    </w:p>
    <w:p w:rsidR="001B28BF" w:rsidRPr="00075114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jc w:val="center"/>
        <w:rPr>
          <w:b/>
          <w:color w:val="000000"/>
          <w:sz w:val="21"/>
          <w:szCs w:val="24"/>
          <w:u w:val="single"/>
        </w:rPr>
      </w:pPr>
      <w:r>
        <w:rPr>
          <w:b/>
          <w:color w:val="000000"/>
          <w:sz w:val="21"/>
          <w:szCs w:val="24"/>
          <w:u w:val="single"/>
        </w:rPr>
        <w:t xml:space="preserve">SECTION A </w:t>
      </w:r>
      <w:r>
        <w:rPr>
          <w:b/>
          <w:color w:val="000000"/>
          <w:sz w:val="21"/>
          <w:szCs w:val="24"/>
          <w:u w:val="single"/>
        </w:rPr>
        <w:noBreakHyphen/>
        <w:t xml:space="preserve"> (40 Marks)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Answer ALL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(5x3 marks)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lastRenderedPageBreak/>
        <w:tab/>
      </w:r>
      <w:r>
        <w:rPr>
          <w:color w:val="000000"/>
          <w:sz w:val="21"/>
          <w:szCs w:val="24"/>
        </w:rPr>
        <w:tab/>
        <w:t xml:space="preserve">[Define/give reasons/classify/List any two (differences; advantages; </w:t>
      </w:r>
      <w:r>
        <w:rPr>
          <w:color w:val="000000"/>
          <w:sz w:val="21"/>
          <w:szCs w:val="24"/>
        </w:rPr>
        <w:tab/>
        <w:t xml:space="preserve">functions; </w:t>
      </w:r>
      <w:proofErr w:type="gramStart"/>
      <w:r>
        <w:rPr>
          <w:color w:val="000000"/>
          <w:sz w:val="21"/>
          <w:szCs w:val="24"/>
        </w:rPr>
        <w:t>applications;</w:t>
      </w:r>
      <w:proofErr w:type="gramEnd"/>
      <w:r>
        <w:rPr>
          <w:color w:val="000000"/>
          <w:sz w:val="21"/>
          <w:szCs w:val="24"/>
        </w:rPr>
        <w:t>....)]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3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4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5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 xml:space="preserve">Answer any </w:t>
      </w:r>
      <w:r>
        <w:rPr>
          <w:b/>
          <w:color w:val="000000"/>
          <w:sz w:val="21"/>
          <w:szCs w:val="24"/>
        </w:rPr>
        <w:t>FOUR</w:t>
      </w:r>
      <w:r>
        <w:rPr>
          <w:color w:val="000000"/>
          <w:sz w:val="21"/>
          <w:szCs w:val="24"/>
        </w:rPr>
        <w:t xml:space="preserve"> of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</w:t>
      </w:r>
      <w:r>
        <w:rPr>
          <w:color w:val="000000"/>
          <w:sz w:val="21"/>
          <w:szCs w:val="24"/>
        </w:rPr>
        <w:tab/>
        <w:t xml:space="preserve">       (4x5 marks)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6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7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8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9</w:t>
      </w:r>
    </w:p>
    <w:p w:rsidR="006470CC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10</w:t>
      </w:r>
    </w:p>
    <w:p w:rsidR="006470CC" w:rsidRDefault="006470CC">
      <w:pPr>
        <w:spacing w:after="200"/>
        <w:rPr>
          <w:color w:val="000000"/>
          <w:sz w:val="21"/>
          <w:szCs w:val="24"/>
        </w:rPr>
      </w:pP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19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 w:rsidRPr="00FD3AFD">
        <w:rPr>
          <w:color w:val="000000"/>
          <w:szCs w:val="24"/>
        </w:rPr>
        <w:t xml:space="preserve">Answer any </w:t>
      </w:r>
      <w:r w:rsidRPr="00FD3AFD">
        <w:rPr>
          <w:b/>
          <w:color w:val="000000"/>
          <w:szCs w:val="24"/>
        </w:rPr>
        <w:t>ONE</w:t>
      </w:r>
      <w:r w:rsidRPr="00FD3AFD">
        <w:rPr>
          <w:color w:val="000000"/>
          <w:szCs w:val="24"/>
        </w:rPr>
        <w:t xml:space="preserve"> of the following: </w:t>
      </w:r>
      <w:r w:rsidRPr="00FD3AFD">
        <w:rPr>
          <w:b/>
          <w:color w:val="000000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  <w:t xml:space="preserve">              </w:t>
      </w:r>
      <w:r>
        <w:rPr>
          <w:color w:val="000000"/>
          <w:sz w:val="19"/>
          <w:szCs w:val="24"/>
        </w:rPr>
        <w:t>(1x1</w:t>
      </w:r>
      <w:r w:rsidR="006470CC">
        <w:rPr>
          <w:color w:val="000000"/>
          <w:sz w:val="19"/>
          <w:szCs w:val="24"/>
        </w:rPr>
        <w:t>5</w:t>
      </w:r>
      <w:r>
        <w:rPr>
          <w:color w:val="000000"/>
          <w:sz w:val="19"/>
          <w:szCs w:val="24"/>
        </w:rPr>
        <w:t>)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ab/>
        <w:t>11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12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40" w:lineRule="auto"/>
        <w:jc w:val="center"/>
        <w:rPr>
          <w:b/>
          <w:color w:val="000000"/>
          <w:sz w:val="21"/>
          <w:szCs w:val="24"/>
          <w:u w:val="single"/>
        </w:rPr>
      </w:pPr>
      <w:r>
        <w:rPr>
          <w:b/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  <w:u w:val="single"/>
        </w:rPr>
        <w:t xml:space="preserve">Section B </w:t>
      </w:r>
      <w:r>
        <w:rPr>
          <w:b/>
          <w:color w:val="000000"/>
          <w:sz w:val="21"/>
          <w:szCs w:val="24"/>
          <w:u w:val="single"/>
        </w:rPr>
        <w:noBreakHyphen/>
        <w:t xml:space="preserve"> (</w:t>
      </w:r>
      <w:r w:rsidR="006470CC">
        <w:rPr>
          <w:b/>
          <w:color w:val="000000"/>
          <w:sz w:val="21"/>
          <w:szCs w:val="24"/>
          <w:u w:val="single"/>
        </w:rPr>
        <w:t>5</w:t>
      </w:r>
      <w:r>
        <w:rPr>
          <w:b/>
          <w:color w:val="000000"/>
          <w:sz w:val="21"/>
          <w:szCs w:val="24"/>
          <w:u w:val="single"/>
        </w:rPr>
        <w:t>0 Marks)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Answer ALL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         (5x</w:t>
      </w:r>
      <w:r w:rsidR="006470CC">
        <w:rPr>
          <w:color w:val="000000"/>
          <w:sz w:val="21"/>
          <w:szCs w:val="24"/>
        </w:rPr>
        <w:t>3)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[Define/give reasons/classify/List any two (differences; advantages; </w:t>
      </w:r>
      <w:r>
        <w:rPr>
          <w:color w:val="000000"/>
          <w:sz w:val="21"/>
          <w:szCs w:val="24"/>
        </w:rPr>
        <w:tab/>
        <w:t xml:space="preserve">functions; </w:t>
      </w:r>
      <w:proofErr w:type="gramStart"/>
      <w:r>
        <w:rPr>
          <w:color w:val="000000"/>
          <w:sz w:val="21"/>
          <w:szCs w:val="24"/>
        </w:rPr>
        <w:t>applications;</w:t>
      </w:r>
      <w:proofErr w:type="gramEnd"/>
      <w:r>
        <w:rPr>
          <w:color w:val="000000"/>
          <w:sz w:val="21"/>
          <w:szCs w:val="24"/>
        </w:rPr>
        <w:t>....)]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13</w:t>
      </w:r>
      <w:r w:rsidRPr="00B00E40">
        <w:rPr>
          <w:color w:val="000000"/>
          <w:sz w:val="21"/>
          <w:szCs w:val="24"/>
        </w:rPr>
        <w:t xml:space="preserve"> 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14</w:t>
      </w:r>
      <w:r w:rsidRPr="00B00E40">
        <w:rPr>
          <w:color w:val="000000"/>
          <w:sz w:val="21"/>
          <w:szCs w:val="24"/>
        </w:rPr>
        <w:t xml:space="preserve"> </w:t>
      </w:r>
    </w:p>
    <w:p w:rsidR="001B28BF" w:rsidRPr="0013509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15</w:t>
      </w:r>
      <w:r w:rsidRPr="0013509F">
        <w:rPr>
          <w:color w:val="000000"/>
          <w:sz w:val="21"/>
          <w:szCs w:val="24"/>
        </w:rPr>
        <w:t xml:space="preserve"> 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b/>
          <w:color w:val="000000"/>
          <w:sz w:val="21"/>
          <w:szCs w:val="24"/>
        </w:rPr>
      </w:pPr>
      <w:r w:rsidRPr="0013509F"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>16</w:t>
      </w:r>
      <w:r w:rsidRPr="00B90FDA">
        <w:rPr>
          <w:b/>
          <w:color w:val="000000"/>
          <w:sz w:val="21"/>
          <w:szCs w:val="24"/>
        </w:rPr>
        <w:t xml:space="preserve"> </w:t>
      </w:r>
    </w:p>
    <w:p w:rsidR="001B28BF" w:rsidRPr="00EA165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b/>
          <w:color w:val="000000"/>
          <w:sz w:val="21"/>
          <w:szCs w:val="24"/>
        </w:rPr>
        <w:tab/>
      </w:r>
      <w:r w:rsidRPr="00EA165F">
        <w:rPr>
          <w:color w:val="000000"/>
          <w:sz w:val="21"/>
          <w:szCs w:val="24"/>
        </w:rPr>
        <w:t>17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Answer any </w:t>
      </w:r>
      <w:r>
        <w:rPr>
          <w:b/>
          <w:color w:val="000000"/>
          <w:sz w:val="21"/>
          <w:szCs w:val="24"/>
        </w:rPr>
        <w:t>FOUR</w:t>
      </w:r>
      <w:r>
        <w:rPr>
          <w:color w:val="000000"/>
          <w:sz w:val="21"/>
          <w:szCs w:val="24"/>
        </w:rPr>
        <w:t xml:space="preserve"> of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(4x5)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18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19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lastRenderedPageBreak/>
        <w:tab/>
        <w:t>20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21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22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Answer any </w:t>
      </w:r>
      <w:r>
        <w:rPr>
          <w:b/>
          <w:color w:val="000000"/>
          <w:sz w:val="21"/>
          <w:szCs w:val="24"/>
        </w:rPr>
        <w:t>ONE</w:t>
      </w:r>
      <w:r w:rsidR="006470CC">
        <w:rPr>
          <w:color w:val="000000"/>
          <w:sz w:val="21"/>
          <w:szCs w:val="24"/>
        </w:rPr>
        <w:t xml:space="preserve"> of the following:</w:t>
      </w:r>
      <w:r w:rsidR="006470CC">
        <w:rPr>
          <w:color w:val="000000"/>
          <w:sz w:val="21"/>
          <w:szCs w:val="24"/>
        </w:rPr>
        <w:tab/>
      </w:r>
      <w:r w:rsidR="006470CC">
        <w:rPr>
          <w:color w:val="000000"/>
          <w:sz w:val="21"/>
          <w:szCs w:val="24"/>
        </w:rPr>
        <w:tab/>
      </w:r>
      <w:r w:rsidR="006470CC">
        <w:rPr>
          <w:color w:val="000000"/>
          <w:sz w:val="21"/>
          <w:szCs w:val="24"/>
        </w:rPr>
        <w:tab/>
      </w:r>
      <w:r w:rsidR="006470CC">
        <w:rPr>
          <w:color w:val="000000"/>
          <w:sz w:val="21"/>
          <w:szCs w:val="24"/>
        </w:rPr>
        <w:tab/>
      </w:r>
      <w:r w:rsidR="006470CC">
        <w:rPr>
          <w:color w:val="000000"/>
          <w:sz w:val="21"/>
          <w:szCs w:val="24"/>
        </w:rPr>
        <w:tab/>
      </w:r>
      <w:r w:rsidR="006470CC">
        <w:rPr>
          <w:color w:val="000000"/>
          <w:sz w:val="21"/>
          <w:szCs w:val="24"/>
        </w:rPr>
        <w:tab/>
      </w:r>
      <w:r w:rsidR="006470CC">
        <w:rPr>
          <w:color w:val="000000"/>
          <w:sz w:val="21"/>
          <w:szCs w:val="24"/>
        </w:rPr>
        <w:tab/>
      </w:r>
      <w:r w:rsidR="006470CC">
        <w:rPr>
          <w:color w:val="000000"/>
          <w:sz w:val="21"/>
          <w:szCs w:val="24"/>
        </w:rPr>
        <w:tab/>
      </w:r>
      <w:r w:rsidR="006470CC">
        <w:rPr>
          <w:color w:val="000000"/>
          <w:sz w:val="21"/>
          <w:szCs w:val="24"/>
        </w:rPr>
        <w:tab/>
      </w:r>
      <w:r w:rsidR="006470CC">
        <w:rPr>
          <w:color w:val="000000"/>
          <w:sz w:val="21"/>
          <w:szCs w:val="24"/>
        </w:rPr>
        <w:tab/>
      </w:r>
      <w:r w:rsidR="006470CC">
        <w:rPr>
          <w:color w:val="000000"/>
          <w:sz w:val="21"/>
          <w:szCs w:val="24"/>
        </w:rPr>
        <w:tab/>
        <w:t>(</w:t>
      </w:r>
      <w:r>
        <w:rPr>
          <w:color w:val="000000"/>
          <w:sz w:val="21"/>
          <w:szCs w:val="24"/>
        </w:rPr>
        <w:t>1x1</w:t>
      </w:r>
      <w:r w:rsidR="006470CC">
        <w:rPr>
          <w:color w:val="000000"/>
          <w:sz w:val="21"/>
          <w:szCs w:val="24"/>
        </w:rPr>
        <w:t>5</w:t>
      </w:r>
      <w:r>
        <w:rPr>
          <w:color w:val="000000"/>
          <w:sz w:val="21"/>
          <w:szCs w:val="24"/>
        </w:rPr>
        <w:t>)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23</w:t>
      </w:r>
      <w:r w:rsidRPr="00B00E40">
        <w:rPr>
          <w:color w:val="000000"/>
          <w:sz w:val="21"/>
          <w:szCs w:val="24"/>
        </w:rPr>
        <w:t xml:space="preserve"> 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24</w:t>
      </w: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</w:p>
    <w:p w:rsidR="001B28BF" w:rsidRDefault="001B28BF" w:rsidP="001B28BF">
      <w:pPr>
        <w:spacing w:before="240"/>
      </w:pPr>
    </w:p>
    <w:p w:rsidR="001B28BF" w:rsidRDefault="001B28BF" w:rsidP="001B28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</w:p>
    <w:p w:rsidR="001B28BF" w:rsidRPr="001B28BF" w:rsidRDefault="001B28BF" w:rsidP="001B28BF">
      <w:pPr>
        <w:spacing w:before="240"/>
        <w:rPr>
          <w:b/>
        </w:rPr>
      </w:pPr>
    </w:p>
    <w:sectPr w:rsidR="001B28BF" w:rsidRPr="001B28BF" w:rsidSect="0076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B28BF"/>
    <w:rsid w:val="00160A7A"/>
    <w:rsid w:val="001B28BF"/>
    <w:rsid w:val="002E126F"/>
    <w:rsid w:val="002E3BD3"/>
    <w:rsid w:val="00305DA8"/>
    <w:rsid w:val="00457C41"/>
    <w:rsid w:val="00496873"/>
    <w:rsid w:val="00560398"/>
    <w:rsid w:val="00567E87"/>
    <w:rsid w:val="00585308"/>
    <w:rsid w:val="0059112C"/>
    <w:rsid w:val="00623FEE"/>
    <w:rsid w:val="006470CC"/>
    <w:rsid w:val="00725E09"/>
    <w:rsid w:val="00727DFE"/>
    <w:rsid w:val="00761326"/>
    <w:rsid w:val="0081677E"/>
    <w:rsid w:val="008B750A"/>
    <w:rsid w:val="009E10D5"/>
    <w:rsid w:val="009E2024"/>
    <w:rsid w:val="00B24CF0"/>
    <w:rsid w:val="00B3347D"/>
    <w:rsid w:val="00C05223"/>
    <w:rsid w:val="00CA379D"/>
    <w:rsid w:val="00CE2F8A"/>
    <w:rsid w:val="00D2623F"/>
    <w:rsid w:val="00D9771E"/>
    <w:rsid w:val="00EA6613"/>
    <w:rsid w:val="00E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BF"/>
    <w:pPr>
      <w:spacing w:after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F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28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billing</cp:lastModifiedBy>
  <cp:revision>4</cp:revision>
  <dcterms:created xsi:type="dcterms:W3CDTF">2017-02-02T03:34:00Z</dcterms:created>
  <dcterms:modified xsi:type="dcterms:W3CDTF">2017-02-04T04:56:00Z</dcterms:modified>
</cp:coreProperties>
</file>