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17"/>
        <w:gridCol w:w="3052"/>
        <w:gridCol w:w="2842"/>
      </w:tblGrid>
      <w:tr w:rsidR="00E805E4" w:rsidRPr="00CD6EC7" w:rsidTr="00E805E4">
        <w:trPr>
          <w:trHeight w:val="190"/>
          <w:jc w:val="center"/>
        </w:trPr>
        <w:tc>
          <w:tcPr>
            <w:tcW w:w="9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 w:cs="Arial"/>
                <w:b/>
                <w:color w:val="000000"/>
                <w:sz w:val="28"/>
                <w:szCs w:val="20"/>
              </w:rPr>
              <w:t xml:space="preserve">UG pattern - </w:t>
            </w:r>
            <w:r w:rsidRPr="00E805E4">
              <w:rPr>
                <w:rFonts w:ascii="Arial" w:hAnsi="Arial" w:cs="Arial"/>
                <w:b/>
                <w:sz w:val="28"/>
                <w:szCs w:val="20"/>
              </w:rPr>
              <w:t xml:space="preserve">Type A10 (AUAH; </w:t>
            </w:r>
            <w:proofErr w:type="spellStart"/>
            <w:r w:rsidRPr="00E805E4">
              <w:rPr>
                <w:rFonts w:ascii="Arial" w:hAnsi="Arial" w:cs="Arial"/>
                <w:b/>
                <w:sz w:val="28"/>
                <w:szCs w:val="20"/>
              </w:rPr>
              <w:t>sem</w:t>
            </w:r>
            <w:proofErr w:type="spellEnd"/>
            <w:r w:rsidRPr="00E805E4">
              <w:rPr>
                <w:rFonts w:ascii="Arial" w:hAnsi="Arial" w:cs="Arial"/>
                <w:b/>
                <w:sz w:val="28"/>
                <w:szCs w:val="20"/>
              </w:rPr>
              <w:t xml:space="preserve"> 4 onwards)</w:t>
            </w:r>
          </w:p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 w:cs="Arial"/>
                <w:b/>
                <w:bCs/>
                <w:sz w:val="28"/>
                <w:szCs w:val="20"/>
              </w:rPr>
              <w:t>THEORY QUESTION PAPER PATTERN FOR UNIVERSITY EXAMINATIONS UNDER CBCS</w:t>
            </w:r>
          </w:p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 xml:space="preserve"> (Theory Exam Assessment Pattern for Clinical based courses)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9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 xml:space="preserve">End of </w:t>
            </w:r>
            <w:r w:rsidRPr="00E805E4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Semester </w:t>
            </w: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Examination (ESE) Theory for CT/DE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9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Section A: (90 marks)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Pattern &amp; Choices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Marks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Total Marks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Cs/>
                <w:sz w:val="28"/>
                <w:szCs w:val="20"/>
              </w:rPr>
              <w:t>Short essay questions 6 out of 8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Cs/>
                <w:sz w:val="28"/>
                <w:szCs w:val="20"/>
              </w:rPr>
              <w:t>6 x 10 marks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Cs/>
                <w:sz w:val="28"/>
                <w:szCs w:val="20"/>
              </w:rPr>
              <w:t>60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Cs/>
                <w:sz w:val="28"/>
                <w:szCs w:val="20"/>
              </w:rPr>
              <w:t>Essay question 2 out of 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Cs/>
                <w:sz w:val="28"/>
                <w:szCs w:val="20"/>
              </w:rPr>
              <w:t>2 x 15 marks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Cs/>
                <w:sz w:val="28"/>
                <w:szCs w:val="20"/>
              </w:rPr>
              <w:t>30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9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Section A: (10 marks)</w:t>
            </w:r>
          </w:p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 w:cs="Arial"/>
                <w:b/>
                <w:bCs/>
                <w:sz w:val="28"/>
                <w:szCs w:val="20"/>
              </w:rPr>
              <w:t>To be marked on the OMR sheet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8"/>
                <w:szCs w:val="20"/>
              </w:rPr>
            </w:pPr>
            <w:r w:rsidRPr="00E805E4">
              <w:rPr>
                <w:rFonts w:ascii="Arial" w:hAnsi="Arial" w:cs="Arial"/>
                <w:bCs/>
                <w:sz w:val="28"/>
                <w:szCs w:val="20"/>
              </w:rPr>
              <w:t>Objective type questions:</w:t>
            </w:r>
          </w:p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8"/>
                <w:szCs w:val="20"/>
                <w:highlight w:val="yellow"/>
              </w:rPr>
            </w:pPr>
            <w:r w:rsidRPr="00E805E4">
              <w:rPr>
                <w:rFonts w:ascii="Arial" w:hAnsi="Arial" w:cs="Arial"/>
                <w:bCs/>
                <w:sz w:val="28"/>
                <w:szCs w:val="20"/>
              </w:rPr>
              <w:t xml:space="preserve">True/ False- 10 </w:t>
            </w:r>
            <w:proofErr w:type="spellStart"/>
            <w:r w:rsidRPr="00E805E4">
              <w:rPr>
                <w:rFonts w:ascii="Arial" w:hAnsi="Arial" w:cs="Arial"/>
                <w:bCs/>
                <w:sz w:val="28"/>
                <w:szCs w:val="20"/>
              </w:rPr>
              <w:t>nos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rPr>
                <w:rFonts w:ascii="Arial" w:hAnsi="Arial" w:cs="Arial"/>
                <w:bCs/>
                <w:sz w:val="28"/>
                <w:szCs w:val="20"/>
              </w:rPr>
            </w:pPr>
            <w:r w:rsidRPr="00E805E4">
              <w:rPr>
                <w:rFonts w:ascii="Arial" w:hAnsi="Arial" w:cs="Arial"/>
                <w:bCs/>
                <w:sz w:val="28"/>
                <w:szCs w:val="20"/>
              </w:rPr>
              <w:t>1mark x 10 =10 marks</w:t>
            </w:r>
          </w:p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sz w:val="28"/>
                <w:szCs w:val="20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ind w:left="20"/>
              <w:jc w:val="center"/>
              <w:rPr>
                <w:rFonts w:ascii="Arial" w:hAnsi="Arial" w:cs="Arial"/>
                <w:bCs/>
                <w:sz w:val="28"/>
                <w:szCs w:val="20"/>
              </w:rPr>
            </w:pPr>
            <w:r w:rsidRPr="00E805E4">
              <w:rPr>
                <w:rFonts w:ascii="Arial" w:hAnsi="Arial" w:cs="Arial"/>
                <w:bCs/>
                <w:sz w:val="28"/>
                <w:szCs w:val="20"/>
              </w:rPr>
              <w:t>10</w:t>
            </w:r>
          </w:p>
        </w:tc>
      </w:tr>
      <w:tr w:rsidR="00E805E4" w:rsidRPr="00CD6EC7" w:rsidTr="00E805E4">
        <w:trPr>
          <w:trHeight w:val="190"/>
          <w:jc w:val="center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/>
                <w:b/>
                <w:bCs/>
                <w:sz w:val="28"/>
                <w:szCs w:val="20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Total (A+B)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805E4" w:rsidRPr="00E805E4" w:rsidRDefault="00E805E4" w:rsidP="00B6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b/>
                <w:bCs/>
                <w:sz w:val="28"/>
                <w:szCs w:val="20"/>
              </w:rPr>
            </w:pPr>
            <w:r w:rsidRPr="00E805E4">
              <w:rPr>
                <w:rFonts w:ascii="Arial" w:hAnsi="Arial"/>
                <w:b/>
                <w:bCs/>
                <w:sz w:val="28"/>
                <w:szCs w:val="20"/>
              </w:rPr>
              <w:t>100</w:t>
            </w:r>
          </w:p>
        </w:tc>
      </w:tr>
    </w:tbl>
    <w:p w:rsidR="00710C52" w:rsidRDefault="00710C52"/>
    <w:sectPr w:rsidR="00710C52" w:rsidSect="00710C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805E4"/>
    <w:rsid w:val="006C5CF9"/>
    <w:rsid w:val="00710C52"/>
    <w:rsid w:val="00C56661"/>
    <w:rsid w:val="00DF0C05"/>
    <w:rsid w:val="00E805E4"/>
    <w:rsid w:val="00F7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5E4"/>
    <w:pPr>
      <w:spacing w:after="200" w:line="276" w:lineRule="auto"/>
    </w:pPr>
    <w:rPr>
      <w:rFonts w:ascii="Calibri" w:eastAsia="Times New Roman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Deftones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</dc:creator>
  <cp:lastModifiedBy>billing</cp:lastModifiedBy>
  <cp:revision>1</cp:revision>
  <dcterms:created xsi:type="dcterms:W3CDTF">2018-07-07T07:17:00Z</dcterms:created>
  <dcterms:modified xsi:type="dcterms:W3CDTF">2018-07-07T07:19:00Z</dcterms:modified>
</cp:coreProperties>
</file>